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3590F5" w14:textId="364C495C" w:rsidR="00AB6919" w:rsidRDefault="00AB6919">
      <w:r w:rsidRPr="00383623">
        <w:rPr>
          <w:rFonts w:cstheme="minorHAnsi"/>
          <w:noProof/>
        </w:rPr>
        <w:drawing>
          <wp:anchor distT="0" distB="0" distL="114300" distR="114300" simplePos="0" relativeHeight="251659264" behindDoc="1" locked="0" layoutInCell="1" allowOverlap="1" wp14:anchorId="27A72F9B" wp14:editId="7DE31BE7">
            <wp:simplePos x="0" y="0"/>
            <wp:positionH relativeFrom="page">
              <wp:posOffset>455295</wp:posOffset>
            </wp:positionH>
            <wp:positionV relativeFrom="paragraph">
              <wp:posOffset>-381635</wp:posOffset>
            </wp:positionV>
            <wp:extent cx="6942173" cy="150745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52"/>
                    <a:stretch/>
                  </pic:blipFill>
                  <pic:spPr bwMode="auto">
                    <a:xfrm>
                      <a:off x="0" y="0"/>
                      <a:ext cx="6942173" cy="150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EA2C4" w14:textId="77777777" w:rsidR="00AB6919" w:rsidRDefault="00AB6919"/>
    <w:p w14:paraId="6B52C7FC" w14:textId="77777777" w:rsidR="00AB6919" w:rsidRDefault="00AB6919"/>
    <w:p w14:paraId="4C921685" w14:textId="317492A0" w:rsidR="00AB6919" w:rsidRPr="00AB6919" w:rsidRDefault="00AB6919" w:rsidP="009D5787">
      <w:pPr>
        <w:rPr>
          <w:rFonts w:cstheme="minorHAnsi"/>
        </w:rPr>
      </w:pPr>
      <w:r>
        <w:rPr>
          <w:rFonts w:cstheme="minorHAnsi"/>
          <w:b/>
          <w:bCs/>
          <w:i/>
          <w:iCs/>
        </w:rPr>
        <w:br/>
      </w:r>
      <w:r>
        <w:rPr>
          <w:rFonts w:cstheme="minorHAnsi"/>
          <w:b/>
          <w:bCs/>
        </w:rPr>
        <w:br/>
      </w:r>
      <w:r w:rsidRPr="00AB6919">
        <w:rPr>
          <w:rFonts w:cstheme="minorHAnsi"/>
          <w:b/>
          <w:bCs/>
        </w:rPr>
        <w:t xml:space="preserve">Батюшка, благословите! </w:t>
      </w:r>
      <w:r w:rsidRPr="00AB6919">
        <w:rPr>
          <w:rFonts w:cstheme="minorHAnsi"/>
          <w:b/>
          <w:bCs/>
        </w:rPr>
        <w:br/>
      </w:r>
      <w:r>
        <w:rPr>
          <w:rFonts w:cstheme="minorHAnsi"/>
        </w:rPr>
        <w:br/>
      </w:r>
      <w:r w:rsidRPr="00AB6919">
        <w:rPr>
          <w:rFonts w:cstheme="minorHAnsi"/>
        </w:rPr>
        <w:t>С учётом уже имеющихся у Вас колоколов мы видим два разумных варианта развития звонницы.</w:t>
      </w:r>
      <w:r>
        <w:rPr>
          <w:rFonts w:cstheme="minorHAnsi"/>
        </w:rPr>
        <w:t xml:space="preserve"> Просим ознакомиться с нашим </w:t>
      </w:r>
      <w:r w:rsidRPr="00383623">
        <w:rPr>
          <w:rFonts w:cstheme="minorHAnsi"/>
          <w:b/>
          <w:bCs/>
          <w:i/>
          <w:iCs/>
        </w:rPr>
        <w:t>Предложение</w:t>
      </w:r>
      <w:r>
        <w:rPr>
          <w:rFonts w:cstheme="minorHAnsi"/>
          <w:b/>
          <w:bCs/>
          <w:i/>
          <w:iCs/>
        </w:rPr>
        <w:t>м</w:t>
      </w:r>
      <w:r w:rsidRPr="00383623">
        <w:rPr>
          <w:rFonts w:cstheme="minorHAnsi"/>
          <w:b/>
          <w:bCs/>
          <w:i/>
          <w:iCs/>
        </w:rPr>
        <w:t xml:space="preserve"> по </w:t>
      </w:r>
      <w:r>
        <w:rPr>
          <w:rFonts w:cstheme="minorHAnsi"/>
          <w:b/>
          <w:bCs/>
          <w:i/>
          <w:iCs/>
        </w:rPr>
        <w:t>добавлению колоколов</w:t>
      </w:r>
      <w:r>
        <w:rPr>
          <w:rFonts w:cstheme="minorHAnsi"/>
          <w:b/>
          <w:bCs/>
          <w:i/>
          <w:iCs/>
        </w:rPr>
        <w:t>.</w:t>
      </w:r>
    </w:p>
    <w:p w14:paraId="24CA8A18" w14:textId="71B6A0A6" w:rsidR="00AB6919" w:rsidRPr="00AB6919" w:rsidRDefault="00AB6919" w:rsidP="009D5787">
      <w:pPr>
        <w:rPr>
          <w:rFonts w:cstheme="minorHAnsi"/>
        </w:rPr>
      </w:pPr>
      <w:r w:rsidRPr="00AB6919">
        <w:rPr>
          <w:rFonts w:cstheme="minorHAnsi"/>
        </w:rPr>
        <w:t>У Вас уже есть верхняя группа:</w:t>
      </w:r>
      <w:r>
        <w:rPr>
          <w:rFonts w:cstheme="minorHAnsi"/>
        </w:rPr>
        <w:t xml:space="preserve"> </w:t>
      </w:r>
      <w:r w:rsidRPr="00AB6919">
        <w:rPr>
          <w:rFonts w:cstheme="minorHAnsi"/>
        </w:rPr>
        <w:t>Ля# I октавы;</w:t>
      </w:r>
      <w:r>
        <w:rPr>
          <w:rFonts w:cstheme="minorHAnsi"/>
        </w:rPr>
        <w:t xml:space="preserve"> </w:t>
      </w:r>
      <w:r w:rsidRPr="00AB6919">
        <w:rPr>
          <w:rFonts w:cstheme="minorHAnsi"/>
        </w:rPr>
        <w:t>Ре# II октавы;</w:t>
      </w:r>
      <w:r>
        <w:rPr>
          <w:rFonts w:cstheme="minorHAnsi"/>
        </w:rPr>
        <w:t xml:space="preserve"> </w:t>
      </w:r>
      <w:r w:rsidRPr="00AB6919">
        <w:rPr>
          <w:rFonts w:cstheme="minorHAnsi"/>
        </w:rPr>
        <w:t>Соль II октавы;</w:t>
      </w:r>
      <w:r>
        <w:rPr>
          <w:rFonts w:cstheme="minorHAnsi"/>
        </w:rPr>
        <w:t xml:space="preserve"> </w:t>
      </w:r>
      <w:r w:rsidRPr="00AB6919">
        <w:rPr>
          <w:rFonts w:cstheme="minorHAnsi"/>
        </w:rPr>
        <w:t>Ля# II октавы.</w:t>
      </w:r>
    </w:p>
    <w:p w14:paraId="09206E7F" w14:textId="57D96E8F" w:rsidR="00AB6919" w:rsidRPr="00AB6919" w:rsidRDefault="00AB6919" w:rsidP="009D5787">
      <w:pPr>
        <w:rPr>
          <w:rFonts w:cstheme="minorHAnsi"/>
          <w:b/>
          <w:bCs/>
        </w:rPr>
      </w:pPr>
      <w:r w:rsidRPr="00AB6919">
        <w:rPr>
          <w:rFonts w:cstheme="minorHAnsi"/>
        </w:rPr>
        <w:t xml:space="preserve">По нашему звукоряду это </w:t>
      </w:r>
      <w:r>
        <w:rPr>
          <w:rFonts w:cstheme="minorHAnsi"/>
        </w:rPr>
        <w:t>точно</w:t>
      </w:r>
      <w:r w:rsidRPr="00AB6919">
        <w:rPr>
          <w:rFonts w:cstheme="minorHAnsi"/>
        </w:rPr>
        <w:t xml:space="preserve"> соответствует колоколам 20 кг, 9 кг, 5 кг и 3 кг. То есть верх звонницы у Вас уже есть. Сейчас нужно решить, что важнее: получить максимально сильный благовестник или сразу расширить весь набор.</w:t>
      </w:r>
      <w:r>
        <w:rPr>
          <w:rFonts w:cstheme="minorHAnsi"/>
        </w:rPr>
        <w:br/>
      </w:r>
    </w:p>
    <w:p w14:paraId="3C3BC552" w14:textId="77777777" w:rsidR="00AB6919" w:rsidRPr="00AB6919" w:rsidRDefault="00AB6919" w:rsidP="009D5787">
      <w:pPr>
        <w:rPr>
          <w:rFonts w:cstheme="minorHAnsi"/>
          <w:b/>
          <w:bCs/>
        </w:rPr>
      </w:pPr>
      <w:r w:rsidRPr="00AB6919">
        <w:rPr>
          <w:rFonts w:cstheme="minorHAnsi"/>
          <w:b/>
          <w:bCs/>
        </w:rPr>
        <w:t>Первый вариант — главный благовестник 1000 кг.</w:t>
      </w:r>
    </w:p>
    <w:p w14:paraId="124DB364" w14:textId="71D2FDDB" w:rsidR="00AB6919" w:rsidRPr="00AB6919" w:rsidRDefault="00AB6919" w:rsidP="009D5787">
      <w:pPr>
        <w:rPr>
          <w:rFonts w:cstheme="minorHAnsi"/>
          <w:b/>
          <w:bCs/>
        </w:rPr>
      </w:pPr>
      <w:r w:rsidRPr="00AB6919">
        <w:rPr>
          <w:rFonts w:cstheme="minorHAnsi"/>
          <w:b/>
          <w:bCs/>
        </w:rPr>
        <w:t>Колокол 1000 кг — До малой октавы.</w:t>
      </w:r>
      <w:r w:rsidRPr="00AB6919">
        <w:rPr>
          <w:rFonts w:cstheme="minorHAnsi"/>
          <w:b/>
          <w:bCs/>
        </w:rPr>
        <w:t xml:space="preserve"> </w:t>
      </w:r>
      <w:r w:rsidRPr="00AB6919">
        <w:rPr>
          <w:rFonts w:cstheme="minorHAnsi"/>
          <w:b/>
          <w:bCs/>
        </w:rPr>
        <w:t>Стоимость — 2 850 000 руб.</w:t>
      </w:r>
    </w:p>
    <w:p w14:paraId="5AE3BCEB" w14:textId="08DF75D9" w:rsidR="00AB6919" w:rsidRPr="00AB6919" w:rsidRDefault="00AB6919" w:rsidP="009D5787">
      <w:pPr>
        <w:rPr>
          <w:rFonts w:cstheme="minorHAnsi"/>
        </w:rPr>
      </w:pPr>
      <w:r w:rsidRPr="00AB6919">
        <w:rPr>
          <w:rFonts w:cstheme="minorHAnsi"/>
        </w:rPr>
        <w:t xml:space="preserve">Это самый сильный вариант в пределах бюджета 3 000 000 руб. Он даёт звоннице настоящий нижний фундамент. Музыкально </w:t>
      </w:r>
      <w:proofErr w:type="gramStart"/>
      <w:r w:rsidRPr="00AB6919">
        <w:rPr>
          <w:rFonts w:cstheme="minorHAnsi"/>
        </w:rPr>
        <w:t>вокруг</w:t>
      </w:r>
      <w:proofErr w:type="gramEnd"/>
      <w:r w:rsidRPr="00AB6919">
        <w:rPr>
          <w:rFonts w:cstheme="minorHAnsi"/>
        </w:rPr>
        <w:t xml:space="preserve"> До малой октавы уже имеющиеся звуки Ре#, Соль и Ля# складываются в до-минорный гармонический строй: До — Ре# — Соль — Ля#.</w:t>
      </w:r>
      <w:r>
        <w:rPr>
          <w:rFonts w:cstheme="minorHAnsi"/>
        </w:rPr>
        <w:t xml:space="preserve"> </w:t>
      </w:r>
      <w:r w:rsidRPr="00AB6919">
        <w:rPr>
          <w:rFonts w:cstheme="minorHAnsi"/>
        </w:rPr>
        <w:t>По сути,</w:t>
      </w:r>
      <w:r w:rsidRPr="00AB6919">
        <w:rPr>
          <w:rFonts w:cstheme="minorHAnsi"/>
        </w:rPr>
        <w:t xml:space="preserve"> это минорный септаккорд </w:t>
      </w:r>
      <w:proofErr w:type="gramStart"/>
      <w:r w:rsidRPr="00AB6919">
        <w:rPr>
          <w:rFonts w:cstheme="minorHAnsi"/>
        </w:rPr>
        <w:t>от</w:t>
      </w:r>
      <w:proofErr w:type="gramEnd"/>
      <w:r w:rsidRPr="00AB6919">
        <w:rPr>
          <w:rFonts w:cstheme="minorHAnsi"/>
        </w:rPr>
        <w:t xml:space="preserve"> До: строгий, глубокий, собранный и очень благородный по окраске. Для церковного звона это удачное решение, потому что такой строй не звучит легко, а даёт молитвенную глубину, торжественность и внутреннюю устойчивость.</w:t>
      </w:r>
    </w:p>
    <w:p w14:paraId="6DD36BBE" w14:textId="77777777" w:rsidR="00AB6919" w:rsidRPr="00AB6919" w:rsidRDefault="00AB6919" w:rsidP="009D5787">
      <w:pPr>
        <w:rPr>
          <w:rFonts w:cstheme="minorHAnsi"/>
        </w:rPr>
      </w:pPr>
      <w:r w:rsidRPr="00AB6919">
        <w:rPr>
          <w:rFonts w:cstheme="minorHAnsi"/>
        </w:rPr>
        <w:t>Этот вариант лучше, если главная задача — получить один полноценный большой благовестник, который сразу станет главным голосом звонницы.</w:t>
      </w:r>
    </w:p>
    <w:p w14:paraId="086CCF01" w14:textId="77777777" w:rsidR="00AB6919" w:rsidRPr="00AB6919" w:rsidRDefault="00AB6919" w:rsidP="009D5787">
      <w:pPr>
        <w:rPr>
          <w:rFonts w:cstheme="minorHAnsi"/>
          <w:b/>
          <w:bCs/>
        </w:rPr>
      </w:pPr>
      <w:r w:rsidRPr="00AB6919">
        <w:rPr>
          <w:rFonts w:cstheme="minorHAnsi"/>
          <w:b/>
          <w:bCs/>
        </w:rPr>
        <w:t>Второй вариант — расширенный набор с благовестником 800 кг.</w:t>
      </w:r>
    </w:p>
    <w:p w14:paraId="514E130F" w14:textId="77777777" w:rsidR="00AB6919" w:rsidRPr="00AB6919" w:rsidRDefault="00AB6919" w:rsidP="009D5787">
      <w:pPr>
        <w:rPr>
          <w:rFonts w:cstheme="minorHAnsi"/>
        </w:rPr>
      </w:pPr>
      <w:r w:rsidRPr="00AB6919">
        <w:rPr>
          <w:rFonts w:cstheme="minorHAnsi"/>
        </w:rPr>
        <w:t>В этом варианте мы предлагаем не один большой колокол, а сразу усилить нижний и средний регистр звонницы:</w:t>
      </w:r>
    </w:p>
    <w:p w14:paraId="53D4B19B" w14:textId="60407F8D" w:rsidR="00AB6919" w:rsidRPr="00AB6919" w:rsidRDefault="00AB6919" w:rsidP="009D5787">
      <w:pPr>
        <w:rPr>
          <w:rFonts w:cstheme="minorHAnsi"/>
        </w:rPr>
      </w:pPr>
      <w:r w:rsidRPr="00AB6919">
        <w:rPr>
          <w:rFonts w:cstheme="minorHAnsi"/>
        </w:rPr>
        <w:t>800 кг — Ре</w:t>
      </w:r>
      <w:r w:rsidRPr="00AB6919">
        <w:rPr>
          <w:rFonts w:cstheme="minorHAnsi"/>
        </w:rPr>
        <w:t xml:space="preserve"># </w:t>
      </w:r>
      <w:r w:rsidRPr="00AB6919">
        <w:rPr>
          <w:rFonts w:cstheme="minorHAnsi"/>
        </w:rPr>
        <w:t>малой октавы — 2 320 000 р</w:t>
      </w:r>
      <w:r w:rsidR="009D5787">
        <w:rPr>
          <w:rFonts w:cstheme="minorHAnsi"/>
        </w:rPr>
        <w:t>. ;</w:t>
      </w:r>
      <w:r w:rsidRPr="00AB6919">
        <w:rPr>
          <w:rFonts w:cstheme="minorHAnsi"/>
        </w:rPr>
        <w:t>140 кг — До I октавы — 427 000 р.</w:t>
      </w:r>
    </w:p>
    <w:p w14:paraId="3CBD1EDA" w14:textId="777CAA87" w:rsidR="00AB6919" w:rsidRPr="00AB6919" w:rsidRDefault="00AB6919" w:rsidP="009D5787">
      <w:pPr>
        <w:rPr>
          <w:rFonts w:cstheme="minorHAnsi"/>
        </w:rPr>
      </w:pPr>
      <w:r w:rsidRPr="00AB6919">
        <w:rPr>
          <w:rFonts w:cstheme="minorHAnsi"/>
        </w:rPr>
        <w:t>80 кг — Ре# I октавы — 248 000 р</w:t>
      </w:r>
      <w:r w:rsidR="009D5787">
        <w:rPr>
          <w:rFonts w:cstheme="minorHAnsi"/>
        </w:rPr>
        <w:t xml:space="preserve">.; </w:t>
      </w:r>
      <w:r w:rsidRPr="00AB6919">
        <w:rPr>
          <w:rFonts w:cstheme="minorHAnsi"/>
        </w:rPr>
        <w:t>33 кг — Соль I октавы — 105 600 р.</w:t>
      </w:r>
    </w:p>
    <w:p w14:paraId="6E4E460F" w14:textId="06D5F5F5" w:rsidR="00AB6919" w:rsidRPr="00AB6919" w:rsidRDefault="00AB6919" w:rsidP="009D5787">
      <w:pPr>
        <w:rPr>
          <w:rFonts w:cstheme="minorHAnsi"/>
        </w:rPr>
      </w:pPr>
      <w:r w:rsidRPr="00AB6919">
        <w:rPr>
          <w:rFonts w:cstheme="minorHAnsi"/>
        </w:rPr>
        <w:t>Общая стоимость по прайсу — 3 100 600 руб</w:t>
      </w:r>
      <w:r w:rsidR="009D5787">
        <w:rPr>
          <w:rFonts w:cstheme="minorHAnsi"/>
        </w:rPr>
        <w:t>лей (</w:t>
      </w:r>
      <w:r w:rsidRPr="00AB6919">
        <w:rPr>
          <w:rFonts w:cstheme="minorHAnsi"/>
        </w:rPr>
        <w:t>Чтобы уложиться в Ваш бюджет, мы готовы пойти навстречу и снизить стоимость комплекта до 3 000 000 руб.</w:t>
      </w:r>
      <w:r w:rsidR="009D5787">
        <w:rPr>
          <w:rFonts w:cstheme="minorHAnsi"/>
        </w:rPr>
        <w:t>)</w:t>
      </w:r>
    </w:p>
    <w:p w14:paraId="10E5F243" w14:textId="66D0C666" w:rsidR="009D5787" w:rsidRPr="009D5787" w:rsidRDefault="009D5787" w:rsidP="009D5787">
      <w:pPr>
        <w:rPr>
          <w:rFonts w:cstheme="minorHAnsi"/>
        </w:rPr>
      </w:pPr>
      <w:r w:rsidRPr="009D5787">
        <w:rPr>
          <w:rFonts w:cstheme="minorHAnsi"/>
        </w:rPr>
        <w:t>Вместе с уже имеющимися колоколами Ля# I, Ре# II, Соль II и Ля# II октавы этот состав образует строй вокруг звуков Ре#, Соль, Ля# и До.</w:t>
      </w:r>
      <w:r>
        <w:rPr>
          <w:rFonts w:cstheme="minorHAnsi"/>
        </w:rPr>
        <w:t xml:space="preserve"> </w:t>
      </w:r>
      <w:r w:rsidRPr="009D5787">
        <w:rPr>
          <w:rFonts w:cstheme="minorHAnsi"/>
        </w:rPr>
        <w:t xml:space="preserve">По музыкальной природе это близко к строю Ре# мажор / Ля# мажор с </w:t>
      </w:r>
      <w:proofErr w:type="gramStart"/>
      <w:r w:rsidRPr="009D5787">
        <w:rPr>
          <w:rFonts w:cstheme="minorHAnsi"/>
        </w:rPr>
        <w:t>добавочным</w:t>
      </w:r>
      <w:proofErr w:type="gramEnd"/>
      <w:r w:rsidRPr="009D5787">
        <w:rPr>
          <w:rFonts w:cstheme="minorHAnsi"/>
        </w:rPr>
        <w:t xml:space="preserve"> До как выразительной ступенью. В колокольной практике такой звукоряд ценен не как академическая гамма, а как устойчивый церковный звуковой комплекс: нижний Ре# даёт благовестную опору, Соль и Ля# формируют торжественную окраску, </w:t>
      </w:r>
      <w:proofErr w:type="gramStart"/>
      <w:r w:rsidRPr="009D5787">
        <w:rPr>
          <w:rFonts w:cstheme="minorHAnsi"/>
        </w:rPr>
        <w:t>а</w:t>
      </w:r>
      <w:proofErr w:type="gramEnd"/>
      <w:r w:rsidRPr="009D5787">
        <w:rPr>
          <w:rFonts w:cstheme="minorHAnsi"/>
        </w:rPr>
        <w:t xml:space="preserve"> До создаёт внутреннюю глубину.</w:t>
      </w:r>
    </w:p>
    <w:p w14:paraId="1439B84A" w14:textId="09F37630" w:rsidR="009D5787" w:rsidRPr="009D5787" w:rsidRDefault="009D5787" w:rsidP="009D5787">
      <w:pPr>
        <w:rPr>
          <w:rFonts w:cstheme="minorHAnsi"/>
        </w:rPr>
      </w:pPr>
      <w:r w:rsidRPr="009D5787">
        <w:rPr>
          <w:rFonts w:cstheme="minorHAnsi"/>
          <w:b/>
          <w:bCs/>
        </w:rPr>
        <w:lastRenderedPageBreak/>
        <w:t>ИТОГОВОЕ СРАВНЕНИЕ ДВУХ НАШИХ ВАРИАНТОВ:</w:t>
      </w:r>
      <w:r>
        <w:rPr>
          <w:rFonts w:cstheme="minorHAnsi"/>
          <w:b/>
          <w:bCs/>
        </w:rPr>
        <w:br/>
        <w:t xml:space="preserve"> </w:t>
      </w:r>
      <w:r>
        <w:rPr>
          <w:rFonts w:cstheme="minorHAnsi"/>
          <w:b/>
          <w:bCs/>
        </w:rPr>
        <w:br/>
      </w:r>
      <w:r w:rsidRPr="009D5787">
        <w:rPr>
          <w:rFonts w:cstheme="minorHAnsi"/>
          <w:b/>
          <w:bCs/>
        </w:rPr>
        <w:t>1000 кг за 2 850 000 руб.</w:t>
      </w:r>
      <w:r w:rsidRPr="009D5787">
        <w:rPr>
          <w:rFonts w:cstheme="minorHAnsi"/>
        </w:rPr>
        <w:t xml:space="preserve"> — лучший выбор, если нужен самый глубокий и сильный благовестник в пределах бюджета.</w:t>
      </w:r>
    </w:p>
    <w:p w14:paraId="055FAA9B" w14:textId="77777777" w:rsidR="009D5787" w:rsidRPr="009D5787" w:rsidRDefault="009D5787" w:rsidP="009D5787">
      <w:pPr>
        <w:rPr>
          <w:rFonts w:cstheme="minorHAnsi"/>
        </w:rPr>
      </w:pPr>
      <w:r w:rsidRPr="009D5787">
        <w:rPr>
          <w:rFonts w:cstheme="minorHAnsi"/>
        </w:rPr>
        <w:t xml:space="preserve">Главное достоинство этого решения — благовестная глубина. </w:t>
      </w:r>
      <w:proofErr w:type="gramStart"/>
      <w:r w:rsidRPr="009D5787">
        <w:rPr>
          <w:rFonts w:cstheme="minorHAnsi"/>
        </w:rPr>
        <w:t>Колокол</w:t>
      </w:r>
      <w:proofErr w:type="gramEnd"/>
      <w:r w:rsidRPr="009D5787">
        <w:rPr>
          <w:rFonts w:cstheme="minorHAnsi"/>
        </w:rPr>
        <w:t xml:space="preserve"> До малой октавы становится нижним основанием всей звонницы и придаёт уже имеющимся верхним колоколам устойчивую музыкальную опору. Звон перестаёт быть лёгким и верховым: в нём появляется собранность, вес, торжественность и настоящий церковный центр. Это вариант для заказчика, которому прежде всего нужен главный голос звонницы — мощный, низкий и </w:t>
      </w:r>
      <w:proofErr w:type="spellStart"/>
      <w:r w:rsidRPr="009D5787">
        <w:rPr>
          <w:rFonts w:cstheme="minorHAnsi"/>
        </w:rPr>
        <w:t>богослужебно</w:t>
      </w:r>
      <w:proofErr w:type="spellEnd"/>
      <w:r w:rsidRPr="009D5787">
        <w:rPr>
          <w:rFonts w:cstheme="minorHAnsi"/>
        </w:rPr>
        <w:t xml:space="preserve"> значимый.</w:t>
      </w:r>
    </w:p>
    <w:p w14:paraId="4220A6DE" w14:textId="53B03A14" w:rsidR="009D5787" w:rsidRPr="009D5787" w:rsidRDefault="009D5787" w:rsidP="009D5787">
      <w:pPr>
        <w:rPr>
          <w:rFonts w:cstheme="minorHAnsi"/>
        </w:rPr>
      </w:pPr>
      <w:r w:rsidRPr="009D5787">
        <w:rPr>
          <w:rFonts w:cstheme="minorHAnsi"/>
          <w:b/>
          <w:bCs/>
        </w:rPr>
        <w:t>800 + 140 + 80 + 33 кг за 3 000 000 руб.</w:t>
      </w:r>
      <w:r>
        <w:rPr>
          <w:rFonts w:cstheme="minorHAnsi"/>
          <w:b/>
          <w:bCs/>
        </w:rPr>
        <w:t xml:space="preserve"> (со скидкой)</w:t>
      </w:r>
      <w:r w:rsidRPr="009D5787">
        <w:rPr>
          <w:rFonts w:cstheme="minorHAnsi"/>
          <w:b/>
          <w:bCs/>
        </w:rPr>
        <w:t xml:space="preserve"> </w:t>
      </w:r>
      <w:r w:rsidRPr="009D5787">
        <w:rPr>
          <w:rFonts w:cstheme="minorHAnsi"/>
        </w:rPr>
        <w:t>— лучший выбор, если нужно не только добавить благовестник, но и сразу расширить весь звукоряд.</w:t>
      </w:r>
    </w:p>
    <w:p w14:paraId="79AE7314" w14:textId="77777777" w:rsidR="009D5787" w:rsidRPr="009D5787" w:rsidRDefault="009D5787" w:rsidP="009D5787">
      <w:pPr>
        <w:rPr>
          <w:rFonts w:cstheme="minorHAnsi"/>
        </w:rPr>
      </w:pPr>
      <w:r w:rsidRPr="009D5787">
        <w:rPr>
          <w:rFonts w:cstheme="minorHAnsi"/>
        </w:rPr>
        <w:t xml:space="preserve">Главное достоинство этого решения — регистровая полнота. Появляется не только один большой голос, а сразу нижний благовестник, средний </w:t>
      </w:r>
      <w:proofErr w:type="spellStart"/>
      <w:r w:rsidRPr="009D5787">
        <w:rPr>
          <w:rFonts w:cstheme="minorHAnsi"/>
        </w:rPr>
        <w:t>подзвон</w:t>
      </w:r>
      <w:proofErr w:type="spellEnd"/>
      <w:r w:rsidRPr="009D5787">
        <w:rPr>
          <w:rFonts w:cstheme="minorHAnsi"/>
        </w:rPr>
        <w:t xml:space="preserve"> и связующие голоса между верхом и низом. Звонница перестаёт быть «верхней группой с добавленным большим колоколом» и становится полноценным богослужебным инструментом.</w:t>
      </w:r>
    </w:p>
    <w:p w14:paraId="3481BDB4" w14:textId="77777777" w:rsidR="009D5787" w:rsidRPr="009D5787" w:rsidRDefault="009D5787" w:rsidP="009D5787">
      <w:pPr>
        <w:rPr>
          <w:rFonts w:cstheme="minorHAnsi"/>
          <w:b/>
          <w:bCs/>
        </w:rPr>
      </w:pPr>
      <w:r w:rsidRPr="009D5787">
        <w:rPr>
          <w:rFonts w:cstheme="minorHAnsi"/>
          <w:b/>
          <w:bCs/>
        </w:rPr>
        <w:t xml:space="preserve">С учётом уже имеющихся у Вас четырёх колоколов мы рекомендуем именно второй вариант: 800 кг и </w:t>
      </w:r>
      <w:proofErr w:type="spellStart"/>
      <w:r w:rsidRPr="009D5787">
        <w:rPr>
          <w:rFonts w:cstheme="minorHAnsi"/>
          <w:b/>
          <w:bCs/>
        </w:rPr>
        <w:t>подзвонные</w:t>
      </w:r>
      <w:proofErr w:type="spellEnd"/>
      <w:r w:rsidRPr="009D5787">
        <w:rPr>
          <w:rFonts w:cstheme="minorHAnsi"/>
          <w:b/>
          <w:bCs/>
        </w:rPr>
        <w:t xml:space="preserve"> колокола 140, 80 и 33 кг.</w:t>
      </w:r>
    </w:p>
    <w:p w14:paraId="70576A8B" w14:textId="77777777" w:rsidR="009D5787" w:rsidRPr="009D5787" w:rsidRDefault="009D5787" w:rsidP="009D5787">
      <w:pPr>
        <w:rPr>
          <w:rFonts w:cstheme="minorHAnsi"/>
        </w:rPr>
      </w:pPr>
      <w:r w:rsidRPr="009D5787">
        <w:rPr>
          <w:rFonts w:cstheme="minorHAnsi"/>
        </w:rPr>
        <w:t>В этом случае весь звукоряд складывается в цельный 8-колокольный ансамбль:</w:t>
      </w:r>
    </w:p>
    <w:p w14:paraId="2D7D0FA5" w14:textId="23CB5D06" w:rsidR="009D5787" w:rsidRPr="009D5787" w:rsidRDefault="009D5787" w:rsidP="009D5787">
      <w:pPr>
        <w:rPr>
          <w:rFonts w:cstheme="minorHAnsi"/>
        </w:rPr>
      </w:pPr>
      <w:r w:rsidRPr="009D5787">
        <w:rPr>
          <w:rFonts w:cstheme="minorHAnsi"/>
        </w:rPr>
        <w:t>800 кг — Ре# малой октавы;</w:t>
      </w:r>
      <w:r>
        <w:rPr>
          <w:rFonts w:cstheme="minorHAnsi"/>
        </w:rPr>
        <w:t xml:space="preserve"> </w:t>
      </w:r>
      <w:r w:rsidRPr="009D5787">
        <w:rPr>
          <w:rFonts w:cstheme="minorHAnsi"/>
        </w:rPr>
        <w:t>140 кг — До I октавы;</w:t>
      </w:r>
      <w:r>
        <w:rPr>
          <w:rFonts w:cstheme="minorHAnsi"/>
        </w:rPr>
        <w:t xml:space="preserve"> </w:t>
      </w:r>
      <w:r w:rsidRPr="009D5787">
        <w:rPr>
          <w:rFonts w:cstheme="minorHAnsi"/>
        </w:rPr>
        <w:t>80 кг — Ре# I октавы;</w:t>
      </w:r>
      <w:r>
        <w:rPr>
          <w:rFonts w:cstheme="minorHAnsi"/>
        </w:rPr>
        <w:t xml:space="preserve"> </w:t>
      </w:r>
      <w:r w:rsidRPr="009D5787">
        <w:rPr>
          <w:rFonts w:cstheme="minorHAnsi"/>
        </w:rPr>
        <w:t>33 кг — Соль I октавы;</w:t>
      </w:r>
      <w:r>
        <w:rPr>
          <w:rFonts w:cstheme="minorHAnsi"/>
        </w:rPr>
        <w:t xml:space="preserve"> </w:t>
      </w:r>
      <w:r w:rsidRPr="009D5787">
        <w:rPr>
          <w:rFonts w:cstheme="minorHAnsi"/>
        </w:rPr>
        <w:t>колокол Ля# I октавы;</w:t>
      </w:r>
      <w:r>
        <w:rPr>
          <w:rFonts w:cstheme="minorHAnsi"/>
        </w:rPr>
        <w:t xml:space="preserve"> </w:t>
      </w:r>
      <w:r w:rsidRPr="009D5787">
        <w:rPr>
          <w:rFonts w:cstheme="minorHAnsi"/>
        </w:rPr>
        <w:t>колокол Ре# II октавы;</w:t>
      </w:r>
      <w:r>
        <w:rPr>
          <w:rFonts w:cstheme="minorHAnsi"/>
        </w:rPr>
        <w:t xml:space="preserve"> </w:t>
      </w:r>
      <w:r w:rsidRPr="009D5787">
        <w:rPr>
          <w:rFonts w:cstheme="minorHAnsi"/>
        </w:rPr>
        <w:t>колокол Соль II октавы;</w:t>
      </w:r>
      <w:r>
        <w:rPr>
          <w:rFonts w:cstheme="minorHAnsi"/>
        </w:rPr>
        <w:t xml:space="preserve"> </w:t>
      </w:r>
      <w:r w:rsidRPr="009D5787">
        <w:rPr>
          <w:rFonts w:cstheme="minorHAnsi"/>
        </w:rPr>
        <w:t>колокол Ля# II октавы.</w:t>
      </w:r>
    </w:p>
    <w:p w14:paraId="4BCAC504" w14:textId="61C671EB" w:rsidR="00936DF2" w:rsidRPr="00936DF2" w:rsidRDefault="009D5787" w:rsidP="00936DF2">
      <w:pPr>
        <w:spacing w:after="0" w:line="240" w:lineRule="auto"/>
        <w:rPr>
          <w:rFonts w:cstheme="minorHAnsi"/>
          <w:b/>
          <w:bCs/>
        </w:rPr>
      </w:pPr>
      <w:r w:rsidRPr="009D5787">
        <w:rPr>
          <w:rFonts w:cstheme="minorHAnsi"/>
        </w:rPr>
        <w:t>Такой состав музыкально убедителен: нижний Ре# даёт благовестную опору</w:t>
      </w:r>
      <w:proofErr w:type="gramStart"/>
      <w:r w:rsidRPr="009D5787">
        <w:rPr>
          <w:rFonts w:cstheme="minorHAnsi"/>
        </w:rPr>
        <w:t>, До</w:t>
      </w:r>
      <w:proofErr w:type="gramEnd"/>
      <w:r w:rsidRPr="009D5787">
        <w:rPr>
          <w:rFonts w:cstheme="minorHAnsi"/>
        </w:rPr>
        <w:t xml:space="preserve"> и Ре# первой октавы формируют средний </w:t>
      </w:r>
      <w:proofErr w:type="spellStart"/>
      <w:r w:rsidRPr="009D5787">
        <w:rPr>
          <w:rFonts w:cstheme="minorHAnsi"/>
        </w:rPr>
        <w:t>подзвонный</w:t>
      </w:r>
      <w:proofErr w:type="spellEnd"/>
      <w:r w:rsidRPr="009D5787">
        <w:rPr>
          <w:rFonts w:cstheme="minorHAnsi"/>
        </w:rPr>
        <w:t xml:space="preserve"> регистр, Соль связывает середину с верхом, а уже имеющиеся Ля#, Ре#, Соль и Ля# второй октавы завершают звонницу как верхняя </w:t>
      </w:r>
      <w:proofErr w:type="spellStart"/>
      <w:r w:rsidRPr="009D5787">
        <w:rPr>
          <w:rFonts w:cstheme="minorHAnsi"/>
        </w:rPr>
        <w:t>зазвонная</w:t>
      </w:r>
      <w:proofErr w:type="spellEnd"/>
      <w:r w:rsidRPr="009D5787">
        <w:rPr>
          <w:rFonts w:cstheme="minorHAnsi"/>
        </w:rPr>
        <w:t xml:space="preserve"> группа.</w:t>
      </w:r>
      <w:r>
        <w:rPr>
          <w:rFonts w:cstheme="minorHAnsi"/>
        </w:rPr>
        <w:t xml:space="preserve"> </w:t>
      </w:r>
      <w:r w:rsidRPr="009D5787">
        <w:rPr>
          <w:rFonts w:cstheme="minorHAnsi"/>
        </w:rPr>
        <w:t xml:space="preserve">В результате получается не набор отдельных колоколов, а связанный церковный звукоряд с ясной архитектурой: низ — середина — верх. Именно такая регистровая полнота делает звон богаче, устойчивее и </w:t>
      </w:r>
      <w:proofErr w:type="spellStart"/>
      <w:r w:rsidRPr="009D5787">
        <w:rPr>
          <w:rFonts w:cstheme="minorHAnsi"/>
        </w:rPr>
        <w:t>богослужебно</w:t>
      </w:r>
      <w:proofErr w:type="spellEnd"/>
      <w:r>
        <w:rPr>
          <w:rFonts w:cstheme="minorHAnsi"/>
        </w:rPr>
        <w:t xml:space="preserve"> </w:t>
      </w:r>
      <w:r w:rsidRPr="009D5787">
        <w:rPr>
          <w:rFonts w:cstheme="minorHAnsi"/>
        </w:rPr>
        <w:t>выразительнее.</w:t>
      </w:r>
      <w:r>
        <w:rPr>
          <w:rFonts w:cstheme="minorHAnsi"/>
        </w:rPr>
        <w:br/>
        <w:t>_______________________________________________________</w:t>
      </w:r>
      <w:r w:rsidRPr="009D5787">
        <w:rPr>
          <w:rFonts w:cstheme="minorHAnsi"/>
          <w:b/>
          <w:bCs/>
        </w:rPr>
        <w:br/>
      </w:r>
      <w:r w:rsidR="00936DF2" w:rsidRPr="00936DF2">
        <w:rPr>
          <w:rFonts w:cstheme="minorHAnsi"/>
          <w:sz w:val="16"/>
          <w:szCs w:val="16"/>
        </w:rPr>
        <w:t xml:space="preserve"> </w:t>
      </w:r>
      <w:r w:rsidR="00936DF2" w:rsidRPr="00936DF2">
        <w:rPr>
          <w:rFonts w:cstheme="minorHAnsi"/>
          <w:sz w:val="16"/>
          <w:szCs w:val="16"/>
        </w:rPr>
        <w:br/>
      </w:r>
      <w:r w:rsidR="00936DF2">
        <w:rPr>
          <w:rFonts w:cstheme="minorHAnsi"/>
        </w:rPr>
        <w:t xml:space="preserve">ДОПОЛНИТЕЛЬНЫЕ РАСХОДЫ: </w:t>
      </w:r>
      <w:r w:rsidR="00936DF2" w:rsidRPr="00936DF2">
        <w:rPr>
          <w:rFonts w:cstheme="minorHAnsi"/>
        </w:rPr>
        <w:t>доставка, монтаж, настройка системы управления</w:t>
      </w:r>
      <w:r w:rsidR="00936DF2">
        <w:rPr>
          <w:rFonts w:cstheme="minorHAnsi"/>
        </w:rPr>
        <w:br/>
      </w:r>
      <w:r w:rsidR="00936DF2">
        <w:rPr>
          <w:rFonts w:cstheme="minorHAnsi"/>
          <w:b/>
          <w:bCs/>
        </w:rPr>
        <w:t xml:space="preserve"> </w:t>
      </w:r>
      <w:r w:rsidR="00936DF2">
        <w:rPr>
          <w:rFonts w:cstheme="minorHAnsi"/>
          <w:b/>
          <w:bCs/>
        </w:rPr>
        <w:br/>
      </w:r>
      <w:r w:rsidR="00936DF2" w:rsidRPr="00936DF2">
        <w:rPr>
          <w:rFonts w:cstheme="minorHAnsi"/>
          <w:b/>
          <w:bCs/>
        </w:rPr>
        <w:t>К</w:t>
      </w:r>
      <w:r w:rsidR="00936DF2" w:rsidRPr="00936DF2">
        <w:rPr>
          <w:rFonts w:cstheme="minorHAnsi"/>
          <w:b/>
          <w:bCs/>
        </w:rPr>
        <w:t>олокол 1000 кг.</w:t>
      </w:r>
    </w:p>
    <w:p w14:paraId="3CF51407" w14:textId="7A1B81B0" w:rsidR="00936DF2" w:rsidRPr="00936DF2" w:rsidRDefault="00936DF2" w:rsidP="00936DF2">
      <w:pPr>
        <w:spacing w:after="0" w:line="240" w:lineRule="auto"/>
        <w:rPr>
          <w:rFonts w:cstheme="minorHAnsi"/>
        </w:rPr>
      </w:pPr>
      <w:r w:rsidRPr="00936DF2">
        <w:rPr>
          <w:rFonts w:cstheme="minorHAnsi"/>
        </w:rPr>
        <w:t xml:space="preserve">Доставка из Тутаева в Нижегородскую область — </w:t>
      </w:r>
      <w:r w:rsidR="00A45901">
        <w:rPr>
          <w:rFonts w:cstheme="minorHAnsi"/>
        </w:rPr>
        <w:t>4</w:t>
      </w:r>
      <w:r w:rsidRPr="00936DF2">
        <w:rPr>
          <w:rFonts w:cstheme="minorHAnsi"/>
        </w:rPr>
        <w:t>0 000 руб.</w:t>
      </w:r>
    </w:p>
    <w:p w14:paraId="210E27C3" w14:textId="08FF76E1" w:rsidR="00936DF2" w:rsidRPr="00936DF2" w:rsidRDefault="00936DF2" w:rsidP="00936DF2">
      <w:pPr>
        <w:spacing w:after="0" w:line="240" w:lineRule="auto"/>
        <w:rPr>
          <w:rFonts w:cstheme="minorHAnsi"/>
        </w:rPr>
      </w:pPr>
      <w:r w:rsidRPr="00936DF2">
        <w:rPr>
          <w:rFonts w:cstheme="minorHAnsi"/>
        </w:rPr>
        <w:t>Монтаж колокола</w:t>
      </w:r>
      <w:r>
        <w:rPr>
          <w:rFonts w:cstheme="minorHAnsi"/>
        </w:rPr>
        <w:t xml:space="preserve"> с учетом изготовления креплений</w:t>
      </w:r>
      <w:r w:rsidRPr="00936DF2">
        <w:rPr>
          <w:rFonts w:cstheme="minorHAnsi"/>
        </w:rPr>
        <w:t xml:space="preserve"> — 120</w:t>
      </w:r>
      <w:r>
        <w:rPr>
          <w:rFonts w:cstheme="minorHAnsi"/>
        </w:rPr>
        <w:t> </w:t>
      </w:r>
      <w:r w:rsidRPr="00936DF2">
        <w:rPr>
          <w:rFonts w:cstheme="minorHAnsi"/>
        </w:rPr>
        <w:t>000</w:t>
      </w:r>
      <w:r>
        <w:rPr>
          <w:rFonts w:cstheme="minorHAnsi"/>
        </w:rPr>
        <w:t xml:space="preserve"> </w:t>
      </w:r>
      <w:r w:rsidRPr="00936DF2">
        <w:rPr>
          <w:rFonts w:cstheme="minorHAnsi"/>
        </w:rPr>
        <w:t>р.</w:t>
      </w:r>
      <w:r>
        <w:rPr>
          <w:rFonts w:cstheme="minorHAnsi"/>
        </w:rPr>
        <w:t xml:space="preserve"> (Кран обеспечивает Заказчик)</w:t>
      </w:r>
    </w:p>
    <w:p w14:paraId="371827CD" w14:textId="188BA16E" w:rsidR="00936DF2" w:rsidRPr="00936DF2" w:rsidRDefault="00936DF2" w:rsidP="00936DF2">
      <w:pPr>
        <w:spacing w:after="0" w:line="240" w:lineRule="auto"/>
        <w:rPr>
          <w:rFonts w:cstheme="minorHAnsi"/>
        </w:rPr>
      </w:pPr>
      <w:r w:rsidRPr="00936DF2">
        <w:rPr>
          <w:rFonts w:cstheme="minorHAnsi"/>
        </w:rPr>
        <w:t xml:space="preserve">Настройка системы управления и звона — </w:t>
      </w:r>
      <w:r w:rsidR="00A45901">
        <w:rPr>
          <w:rFonts w:cstheme="minorHAnsi"/>
        </w:rPr>
        <w:t>5</w:t>
      </w:r>
      <w:r w:rsidRPr="00936DF2">
        <w:rPr>
          <w:rFonts w:cstheme="minorHAnsi"/>
        </w:rPr>
        <w:t>0 000 руб.</w:t>
      </w:r>
    </w:p>
    <w:p w14:paraId="34BBB3A6" w14:textId="4675EA7C" w:rsidR="00936DF2" w:rsidRPr="00936DF2" w:rsidRDefault="00936DF2" w:rsidP="00936DF2">
      <w:pPr>
        <w:spacing w:after="0" w:line="240" w:lineRule="auto"/>
        <w:rPr>
          <w:rFonts w:cstheme="minorHAnsi"/>
        </w:rPr>
      </w:pPr>
      <w:r w:rsidRPr="00936DF2">
        <w:rPr>
          <w:rFonts w:cstheme="minorHAnsi"/>
        </w:rPr>
        <w:t>Итого ориентировочно: 2</w:t>
      </w:r>
      <w:r w:rsidR="00A45901">
        <w:rPr>
          <w:rFonts w:cstheme="minorHAnsi"/>
        </w:rPr>
        <w:t>1</w:t>
      </w:r>
      <w:r w:rsidRPr="00936DF2">
        <w:rPr>
          <w:rFonts w:cstheme="minorHAnsi"/>
        </w:rPr>
        <w:t>0 000 руб.</w:t>
      </w:r>
    </w:p>
    <w:p w14:paraId="1FE7A86B" w14:textId="150D40AE" w:rsidR="00936DF2" w:rsidRPr="00936DF2" w:rsidRDefault="00936DF2" w:rsidP="00936DF2">
      <w:pPr>
        <w:spacing w:after="0" w:line="240" w:lineRule="auto"/>
        <w:rPr>
          <w:rFonts w:cstheme="minorHAnsi"/>
          <w:b/>
          <w:bCs/>
        </w:rPr>
      </w:pPr>
      <w:r>
        <w:rPr>
          <w:rFonts w:cstheme="minorHAnsi"/>
        </w:rPr>
        <w:t xml:space="preserve">  </w:t>
      </w:r>
      <w:r>
        <w:rPr>
          <w:rFonts w:cstheme="minorHAnsi"/>
        </w:rPr>
        <w:br/>
      </w:r>
      <w:r w:rsidRPr="00936DF2">
        <w:rPr>
          <w:rFonts w:cstheme="minorHAnsi"/>
          <w:b/>
          <w:bCs/>
        </w:rPr>
        <w:t>К</w:t>
      </w:r>
      <w:r w:rsidRPr="00936DF2">
        <w:rPr>
          <w:rFonts w:cstheme="minorHAnsi"/>
          <w:b/>
          <w:bCs/>
        </w:rPr>
        <w:t>омплект 800 + 140 + 80 + 33 кг.</w:t>
      </w:r>
    </w:p>
    <w:p w14:paraId="1534E4CB" w14:textId="492F6FB9" w:rsidR="00936DF2" w:rsidRPr="00936DF2" w:rsidRDefault="00936DF2" w:rsidP="00936DF2">
      <w:pPr>
        <w:spacing w:after="0" w:line="240" w:lineRule="auto"/>
        <w:rPr>
          <w:rFonts w:cstheme="minorHAnsi"/>
        </w:rPr>
      </w:pPr>
      <w:r w:rsidRPr="00936DF2">
        <w:rPr>
          <w:rFonts w:cstheme="minorHAnsi"/>
        </w:rPr>
        <w:t xml:space="preserve">Доставка из Тутаева в Нижегородскую область — </w:t>
      </w:r>
      <w:r w:rsidR="00A45901">
        <w:rPr>
          <w:rFonts w:cstheme="minorHAnsi"/>
        </w:rPr>
        <w:t>45</w:t>
      </w:r>
      <w:r w:rsidRPr="00936DF2">
        <w:rPr>
          <w:rFonts w:cstheme="minorHAnsi"/>
        </w:rPr>
        <w:t xml:space="preserve"> 000 руб.</w:t>
      </w:r>
    </w:p>
    <w:p w14:paraId="293A0402" w14:textId="73EA9023" w:rsidR="00936DF2" w:rsidRPr="00936DF2" w:rsidRDefault="00936DF2" w:rsidP="00936DF2">
      <w:pPr>
        <w:spacing w:after="0" w:line="240" w:lineRule="auto"/>
        <w:rPr>
          <w:rFonts w:cstheme="minorHAnsi"/>
        </w:rPr>
      </w:pPr>
      <w:r w:rsidRPr="00936DF2">
        <w:rPr>
          <w:rFonts w:cstheme="minorHAnsi"/>
        </w:rPr>
        <w:t>Монтаж комплекта колоколов</w:t>
      </w:r>
      <w:r w:rsidR="00A45901">
        <w:rPr>
          <w:rFonts w:cstheme="minorHAnsi"/>
        </w:rPr>
        <w:t>, с учетом изготовления креплений</w:t>
      </w:r>
      <w:r w:rsidRPr="00936DF2">
        <w:rPr>
          <w:rFonts w:cstheme="minorHAnsi"/>
        </w:rPr>
        <w:t xml:space="preserve"> — 1</w:t>
      </w:r>
      <w:r w:rsidR="00A45901">
        <w:rPr>
          <w:rFonts w:cstheme="minorHAnsi"/>
        </w:rPr>
        <w:t>75</w:t>
      </w:r>
      <w:r w:rsidRPr="00936DF2">
        <w:rPr>
          <w:rFonts w:cstheme="minorHAnsi"/>
        </w:rPr>
        <w:t xml:space="preserve"> 000 руб.</w:t>
      </w:r>
    </w:p>
    <w:p w14:paraId="6089A0F6" w14:textId="4DC40BA6" w:rsidR="00AB6919" w:rsidRPr="00936DF2" w:rsidRDefault="00936DF2" w:rsidP="00936DF2">
      <w:pPr>
        <w:spacing w:after="0" w:line="240" w:lineRule="auto"/>
        <w:rPr>
          <w:rFonts w:cstheme="minorHAnsi"/>
          <w:b/>
          <w:bCs/>
        </w:rPr>
      </w:pPr>
      <w:r w:rsidRPr="00936DF2">
        <w:rPr>
          <w:rFonts w:cstheme="minorHAnsi"/>
        </w:rPr>
        <w:t>Настройка системы управления и звона — 70 000 руб.</w:t>
      </w:r>
      <w:r>
        <w:rPr>
          <w:rFonts w:cstheme="minorHAnsi"/>
        </w:rPr>
        <w:br/>
      </w:r>
      <w:r w:rsidRPr="00936DF2">
        <w:rPr>
          <w:rFonts w:cstheme="minorHAnsi"/>
        </w:rPr>
        <w:t xml:space="preserve">Итого ориентировочно: </w:t>
      </w:r>
      <w:r w:rsidR="00A45901">
        <w:rPr>
          <w:rFonts w:cstheme="minorHAnsi"/>
        </w:rPr>
        <w:t>290</w:t>
      </w:r>
      <w:r w:rsidRPr="00936DF2">
        <w:rPr>
          <w:rFonts w:cstheme="minorHAnsi"/>
        </w:rPr>
        <w:t xml:space="preserve"> 000 руб.</w:t>
      </w:r>
      <w:r>
        <w:rPr>
          <w:rFonts w:cstheme="minorHAnsi"/>
        </w:rPr>
        <w:t xml:space="preserve"> </w:t>
      </w:r>
      <w:r>
        <w:rPr>
          <w:rFonts w:cstheme="minorHAnsi"/>
        </w:rPr>
        <w:br/>
        <w:t xml:space="preserve"> </w:t>
      </w:r>
      <w:r w:rsidR="00A45901">
        <w:rPr>
          <w:rFonts w:cstheme="minorHAnsi"/>
        </w:rPr>
        <w:t xml:space="preserve"> </w:t>
      </w:r>
    </w:p>
    <w:p w14:paraId="1507576E" w14:textId="1163C858" w:rsidR="00AB6919" w:rsidRPr="00936DF2" w:rsidRDefault="00936DF2" w:rsidP="009D5787">
      <w:pPr>
        <w:rPr>
          <w:rFonts w:cstheme="minorHAnsi"/>
          <w:b/>
          <w:bCs/>
        </w:rPr>
      </w:pPr>
      <w:r w:rsidRPr="00936DF2">
        <w:rPr>
          <w:rFonts w:cstheme="minorHAnsi"/>
          <w:b/>
          <w:bCs/>
        </w:rPr>
        <w:t>Эти работы Вы можете выполнить как самостоятельно, так и силами нашего предприятия.</w:t>
      </w:r>
    </w:p>
    <w:p w14:paraId="79340CFD" w14:textId="38CAF6CC" w:rsidR="00AB6919" w:rsidRDefault="00A45901" w:rsidP="009D5787">
      <w:r w:rsidRPr="00AB6919">
        <w:rPr>
          <w:noProof/>
        </w:rPr>
        <w:lastRenderedPageBreak/>
        <w:drawing>
          <wp:inline distT="0" distB="0" distL="0" distR="0" wp14:anchorId="07069AB9" wp14:editId="222E4005">
            <wp:extent cx="4792245" cy="3192780"/>
            <wp:effectExtent l="0" t="0" r="8890" b="7620"/>
            <wp:docPr id="15736943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79" cy="320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919" w:rsidRPr="00AB6919">
        <w:rPr>
          <w:noProof/>
        </w:rPr>
        <w:drawing>
          <wp:inline distT="0" distB="0" distL="0" distR="0" wp14:anchorId="608DD79B" wp14:editId="695FFB08">
            <wp:extent cx="4797425" cy="2700864"/>
            <wp:effectExtent l="0" t="0" r="3175" b="4445"/>
            <wp:docPr id="20640143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322" cy="271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919">
        <w:rPr>
          <w:noProof/>
        </w:rPr>
        <w:drawing>
          <wp:inline distT="0" distB="0" distL="0" distR="0" wp14:anchorId="6AC8C07E" wp14:editId="15794BDC">
            <wp:extent cx="4797574" cy="3596640"/>
            <wp:effectExtent l="0" t="0" r="3175" b="3810"/>
            <wp:docPr id="12540019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092" cy="360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919">
        <w:rPr>
          <w:noProof/>
        </w:rPr>
        <w:lastRenderedPageBreak/>
        <w:drawing>
          <wp:inline distT="0" distB="0" distL="0" distR="0" wp14:anchorId="301C9056" wp14:editId="40F516D2">
            <wp:extent cx="4783983" cy="3193415"/>
            <wp:effectExtent l="0" t="0" r="0" b="6985"/>
            <wp:docPr id="6888511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836" cy="321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919">
        <w:rPr>
          <w:noProof/>
        </w:rPr>
        <w:drawing>
          <wp:inline distT="0" distB="0" distL="0" distR="0" wp14:anchorId="18B76FBB" wp14:editId="6206FBC1">
            <wp:extent cx="4770120" cy="3178039"/>
            <wp:effectExtent l="0" t="0" r="0" b="3810"/>
            <wp:docPr id="19333738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387" cy="318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126">
        <w:br/>
      </w:r>
      <w:r w:rsidR="00900126">
        <w:br/>
      </w:r>
      <w:r w:rsidR="00900126">
        <w:br/>
      </w:r>
    </w:p>
    <w:p w14:paraId="6C4AA176" w14:textId="57433EE4" w:rsidR="00900126" w:rsidRPr="00900126" w:rsidRDefault="00900126" w:rsidP="00900126">
      <w:pPr>
        <w:pBdr>
          <w:top w:val="nil"/>
          <w:left w:val="nil"/>
          <w:bottom w:val="nil"/>
          <w:right w:val="nil"/>
          <w:between w:val="nil"/>
        </w:pBdr>
        <w:tabs>
          <w:tab w:val="left" w:pos="3930"/>
          <w:tab w:val="center" w:pos="5811"/>
        </w:tabs>
        <w:spacing w:after="0"/>
        <w:ind w:left="709"/>
        <w:jc w:val="right"/>
        <w:rPr>
          <w:rFonts w:ascii="Times New Roman" w:hAnsi="Times New Roman"/>
          <w:b/>
          <w:i/>
          <w:color w:val="000000"/>
        </w:rPr>
      </w:pPr>
      <w:r>
        <w:rPr>
          <w:rFonts w:ascii="Times New Roman" w:hAnsi="Times New Roman" w:hint="default"/>
          <w:b/>
          <w:i/>
          <w:color w:val="000000"/>
        </w:rPr>
        <w:t>С уважением,</w:t>
      </w:r>
      <w:r>
        <w:rPr>
          <w:rFonts w:ascii="Times New Roman" w:hAnsi="Times New Roman"/>
          <w:b/>
          <w:i/>
          <w:color w:val="000000"/>
        </w:rPr>
        <w:br/>
      </w:r>
      <w:r>
        <w:rPr>
          <w:rFonts w:ascii="Times New Roman" w:hAnsi="Times New Roman"/>
          <w:b/>
          <w:i/>
          <w:color w:val="000000"/>
        </w:rPr>
        <w:br/>
      </w:r>
      <w:r>
        <w:rPr>
          <w:rFonts w:ascii="Times New Roman" w:hAnsi="Times New Roman" w:hint="default"/>
          <w:b/>
          <w:i/>
          <w:color w:val="000000"/>
        </w:rPr>
        <w:t xml:space="preserve">руководитель </w:t>
      </w:r>
      <w:r>
        <w:rPr>
          <w:rFonts w:ascii="Times New Roman" w:hAnsi="Times New Roman"/>
          <w:b/>
          <w:i/>
          <w:color w:val="000000"/>
        </w:rPr>
        <w:t>колокольного завода</w:t>
      </w:r>
      <w:r>
        <w:rPr>
          <w:rFonts w:ascii="Times New Roman" w:hAnsi="Times New Roman" w:hint="default"/>
          <w:b/>
          <w:i/>
          <w:color w:val="000000"/>
        </w:rPr>
        <w:br/>
        <w:t>Дьячков Андрей Анатольевич +7 916 741-11-67</w:t>
      </w:r>
      <w:r>
        <w:rPr>
          <w:rFonts w:ascii="Times New Roman" w:hAnsi="Times New Roman" w:hint="default"/>
          <w:b/>
          <w:i/>
          <w:color w:val="000000"/>
        </w:rPr>
        <w:br/>
      </w:r>
      <w:r>
        <w:rPr>
          <w:rFonts w:ascii="Times New Roman" w:hAnsi="Times New Roman" w:hint="default"/>
          <w:b/>
          <w:i/>
          <w:color w:val="000000"/>
        </w:rPr>
        <w:br/>
        <w:t>директор</w:t>
      </w:r>
      <w:r>
        <w:rPr>
          <w:rFonts w:ascii="Times New Roman" w:hAnsi="Times New Roman" w:hint="default"/>
          <w:b/>
          <w:i/>
          <w:color w:val="000000"/>
        </w:rPr>
        <w:br/>
        <w:t>Международного центра колокольного искусства</w:t>
      </w:r>
      <w:r>
        <w:rPr>
          <w:rFonts w:ascii="Times New Roman" w:hAnsi="Times New Roman" w:hint="default"/>
          <w:b/>
          <w:i/>
          <w:color w:val="000000"/>
        </w:rPr>
        <w:br/>
        <w:t>Сальников Григорий Михайлович +7 911 596-15-41</w:t>
      </w:r>
    </w:p>
    <w:sectPr w:rsidR="00900126" w:rsidRPr="00900126" w:rsidSect="009D5787">
      <w:pgSz w:w="11906" w:h="16838"/>
      <w:pgMar w:top="993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919"/>
    <w:rsid w:val="00513BCB"/>
    <w:rsid w:val="00900126"/>
    <w:rsid w:val="00936DF2"/>
    <w:rsid w:val="009D5787"/>
    <w:rsid w:val="00A45901"/>
    <w:rsid w:val="00AB6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EBF2F"/>
  <w15:chartTrackingRefBased/>
  <w15:docId w15:val="{81503966-2677-4426-9092-F0AB86A8F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69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69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691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69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691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69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69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69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69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691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B69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B691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B691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B691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B691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B691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B691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B691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B69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B69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B69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B69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B69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B691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B691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B691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B691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B691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B6919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AB6919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753</Words>
  <Characters>4295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2026-05-03T18:04:00Z</dcterms:created>
  <dcterms:modified xsi:type="dcterms:W3CDTF">2026-05-03T18:59:00Z</dcterms:modified>
</cp:coreProperties>
</file>